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46" w:rsidRPr="00091C32" w:rsidRDefault="00B74F46">
      <w:pPr>
        <w:rPr>
          <w:rFonts w:ascii="Times New Roman" w:hAnsi="Times New Roman" w:cs="Times New Roman"/>
          <w:b/>
          <w:sz w:val="24"/>
          <w:szCs w:val="24"/>
        </w:rPr>
      </w:pPr>
      <w:r w:rsidRPr="00091C32">
        <w:rPr>
          <w:rFonts w:ascii="Times New Roman" w:hAnsi="Times New Roman" w:cs="Times New Roman"/>
          <w:b/>
          <w:sz w:val="24"/>
          <w:szCs w:val="24"/>
        </w:rPr>
        <w:t>A03_Kelly</w:t>
      </w:r>
      <w:bookmarkStart w:id="0" w:name="_GoBack"/>
      <w:bookmarkEnd w:id="0"/>
    </w:p>
    <w:p w:rsidR="00974376" w:rsidRDefault="00B74F46">
      <w:pPr>
        <w:rPr>
          <w:rFonts w:ascii="Times New Roman" w:hAnsi="Times New Roman" w:cs="Times New Roman"/>
          <w:sz w:val="24"/>
          <w:szCs w:val="24"/>
        </w:rPr>
      </w:pPr>
      <w:r w:rsidRPr="00091C32">
        <w:rPr>
          <w:rFonts w:ascii="Times New Roman" w:hAnsi="Times New Roman" w:cs="Times New Roman"/>
          <w:b/>
          <w:sz w:val="24"/>
          <w:szCs w:val="24"/>
        </w:rPr>
        <w:t>Standard</w:t>
      </w:r>
    </w:p>
    <w:p w:rsidR="00B74F46" w:rsidRDefault="00B74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MCC.2.G.1 Recognize and draw shapes having specified attributes, such as a given number of angles or a given number of equal faces. Identify triangles, quadrilaterals, pentagons, hexagons, and cubes. </w:t>
      </w:r>
    </w:p>
    <w:p w:rsidR="00974376" w:rsidRDefault="00974376">
      <w:pPr>
        <w:rPr>
          <w:rFonts w:ascii="Times New Roman" w:hAnsi="Times New Roman" w:cs="Times New Roman"/>
          <w:b/>
          <w:sz w:val="24"/>
          <w:szCs w:val="24"/>
        </w:rPr>
      </w:pPr>
      <w:r w:rsidRPr="00974376">
        <w:rPr>
          <w:rFonts w:ascii="Times New Roman" w:hAnsi="Times New Roman" w:cs="Times New Roman"/>
          <w:b/>
          <w:sz w:val="24"/>
          <w:szCs w:val="24"/>
        </w:rPr>
        <w:t>Essential 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</w:p>
    <w:p w:rsidR="00974376" w:rsidRDefault="00974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use the terms sides and vertices to describe geometric figures?</w:t>
      </w:r>
    </w:p>
    <w:p w:rsidR="00974376" w:rsidRDefault="00974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describe geometric figures?</w:t>
      </w:r>
    </w:p>
    <w:p w:rsidR="00974376" w:rsidRDefault="009743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Materials</w:t>
      </w:r>
    </w:p>
    <w:p w:rsidR="00974376" w:rsidRDefault="00974376" w:rsidP="00974376">
      <w:pPr>
        <w:tabs>
          <w:tab w:val="left" w:pos="2835"/>
        </w:tabs>
        <w:rPr>
          <w:rFonts w:ascii="Times New Roman" w:hAnsi="Times New Roman" w:cs="Times New Roman"/>
          <w:i/>
          <w:sz w:val="24"/>
          <w:szCs w:val="24"/>
        </w:rPr>
      </w:pPr>
      <w:r w:rsidRPr="00974376">
        <w:rPr>
          <w:rFonts w:ascii="Times New Roman" w:hAnsi="Times New Roman" w:cs="Times New Roman"/>
          <w:i/>
          <w:sz w:val="24"/>
          <w:szCs w:val="24"/>
        </w:rPr>
        <w:t>The Greedy Triangle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974376" w:rsidRDefault="00974376" w:rsidP="0097437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Geoboards and rubber bands</w:t>
      </w:r>
    </w:p>
    <w:p w:rsidR="00974376" w:rsidRDefault="00974376" w:rsidP="0097437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Plane Shapes </w:t>
      </w:r>
      <w:r w:rsidR="00290AB6">
        <w:rPr>
          <w:rFonts w:ascii="Times New Roman" w:hAnsi="Times New Roman" w:cs="Times New Roman"/>
          <w:sz w:val="24"/>
          <w:szCs w:val="24"/>
        </w:rPr>
        <w:t>Concept Map</w:t>
      </w:r>
    </w:p>
    <w:p w:rsidR="00290AB6" w:rsidRDefault="00290AB6" w:rsidP="0097437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out figures</w:t>
      </w:r>
    </w:p>
    <w:p w:rsidR="00290AB6" w:rsidRDefault="00290AB6" w:rsidP="0097437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“What’s my rule” task sheet</w:t>
      </w:r>
    </w:p>
    <w:p w:rsidR="005200D3" w:rsidRDefault="005200D3" w:rsidP="0097437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Promethean Board</w:t>
      </w:r>
    </w:p>
    <w:p w:rsidR="005200D3" w:rsidRDefault="005200D3" w:rsidP="0097437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Pencils, crayons, scissors, glue</w:t>
      </w:r>
    </w:p>
    <w:p w:rsidR="00974376" w:rsidRDefault="00B74F46">
      <w:pPr>
        <w:rPr>
          <w:rFonts w:ascii="Times New Roman" w:hAnsi="Times New Roman" w:cs="Times New Roman"/>
          <w:sz w:val="24"/>
          <w:szCs w:val="24"/>
        </w:rPr>
      </w:pPr>
      <w:r w:rsidRPr="00091C32"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974376" w:rsidRDefault="00B74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use geo-boards to recreate the story of </w:t>
      </w:r>
      <w:r w:rsidRPr="00B74F46">
        <w:rPr>
          <w:rFonts w:ascii="Times New Roman" w:hAnsi="Times New Roman" w:cs="Times New Roman"/>
          <w:i/>
          <w:sz w:val="24"/>
          <w:szCs w:val="24"/>
        </w:rPr>
        <w:t>The Greedy Triangle</w:t>
      </w:r>
      <w:r w:rsidR="00D1143B">
        <w:rPr>
          <w:rFonts w:ascii="Times New Roman" w:hAnsi="Times New Roman" w:cs="Times New Roman"/>
          <w:sz w:val="24"/>
          <w:szCs w:val="24"/>
        </w:rPr>
        <w:t xml:space="preserve"> during the 2</w:t>
      </w:r>
      <w:r w:rsidR="00D1143B" w:rsidRPr="00D1143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74376">
        <w:rPr>
          <w:rFonts w:ascii="Times New Roman" w:hAnsi="Times New Roman" w:cs="Times New Roman"/>
          <w:sz w:val="24"/>
          <w:szCs w:val="24"/>
        </w:rPr>
        <w:t xml:space="preserve"> reading with 100% accuracy. </w:t>
      </w:r>
    </w:p>
    <w:p w:rsidR="00290AB6" w:rsidRDefault="00B74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with a partner, students will identify shapes using clues given by their partners. They will draw a model of the shape, record the number of sides and vertices, and give an example</w:t>
      </w:r>
      <w:r w:rsidR="00F56F81">
        <w:rPr>
          <w:rFonts w:ascii="Times New Roman" w:hAnsi="Times New Roman" w:cs="Times New Roman"/>
          <w:sz w:val="24"/>
          <w:szCs w:val="24"/>
        </w:rPr>
        <w:t xml:space="preserve"> of the shape in the real world with 80% accuracy. </w:t>
      </w:r>
    </w:p>
    <w:p w:rsidR="00290AB6" w:rsidRDefault="00290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Learning Activities</w:t>
      </w:r>
    </w:p>
    <w:p w:rsidR="005200D3" w:rsidRDefault="00520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Engage: The teacher will read the book </w:t>
      </w:r>
      <w:r w:rsidRPr="005200D3">
        <w:rPr>
          <w:rFonts w:ascii="Times New Roman" w:hAnsi="Times New Roman" w:cs="Times New Roman"/>
          <w:i/>
          <w:sz w:val="24"/>
          <w:szCs w:val="24"/>
        </w:rPr>
        <w:t>The Greedy Triangle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asking the students questions, such as how many sides and vertices the shape has and what they think the shape will become next.</w:t>
      </w:r>
    </w:p>
    <w:p w:rsidR="005200D3" w:rsidRDefault="00520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Explore: The students will recreate the story using geoboards as the teacher rereads it. They will then have time to create new shapes.</w:t>
      </w:r>
    </w:p>
    <w:p w:rsidR="003D6AC3" w:rsidRDefault="00520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Explain: </w:t>
      </w:r>
      <w:r w:rsidR="003D6AC3">
        <w:rPr>
          <w:rFonts w:ascii="Times New Roman" w:hAnsi="Times New Roman" w:cs="Times New Roman"/>
          <w:sz w:val="24"/>
          <w:szCs w:val="24"/>
        </w:rPr>
        <w:t>Students will help the teacher complete the concept map on the promethean board.</w:t>
      </w:r>
      <w:r w:rsidR="00DC3973">
        <w:rPr>
          <w:rFonts w:ascii="Times New Roman" w:hAnsi="Times New Roman" w:cs="Times New Roman"/>
          <w:sz w:val="24"/>
          <w:szCs w:val="24"/>
        </w:rPr>
        <w:t xml:space="preserve"> They will copy the map in their math journals. </w:t>
      </w:r>
    </w:p>
    <w:p w:rsidR="003D6AC3" w:rsidRDefault="003D6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Elaborate: </w:t>
      </w:r>
      <w:r w:rsidR="005200D3">
        <w:rPr>
          <w:rFonts w:ascii="Times New Roman" w:hAnsi="Times New Roman" w:cs="Times New Roman"/>
          <w:sz w:val="24"/>
          <w:szCs w:val="24"/>
        </w:rPr>
        <w:t xml:space="preserve">Working </w:t>
      </w:r>
      <w:r>
        <w:rPr>
          <w:rFonts w:ascii="Times New Roman" w:hAnsi="Times New Roman" w:cs="Times New Roman"/>
          <w:sz w:val="24"/>
          <w:szCs w:val="24"/>
        </w:rPr>
        <w:t>in small groups,</w:t>
      </w:r>
      <w:r w:rsidR="005200D3">
        <w:rPr>
          <w:rFonts w:ascii="Times New Roman" w:hAnsi="Times New Roman" w:cs="Times New Roman"/>
          <w:sz w:val="24"/>
          <w:szCs w:val="24"/>
        </w:rPr>
        <w:t xml:space="preserve"> the students will take turns sorting the shape cards </w:t>
      </w:r>
      <w:r>
        <w:rPr>
          <w:rFonts w:ascii="Times New Roman" w:hAnsi="Times New Roman" w:cs="Times New Roman"/>
          <w:sz w:val="24"/>
          <w:szCs w:val="24"/>
        </w:rPr>
        <w:t>according to a rule (shapes having 3 sides, 4 sides) and will write down the rule. A team member will tell the sorter to stop when he/she thinks he/she knows the rule. The one who correctly identifies the rule sorts next.</w:t>
      </w:r>
      <w:r w:rsidR="00025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0D3" w:rsidRDefault="003D6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Evaluate: The students will evaluate each-other in their group as they sort the shapes and identify the rules. The teacher will circulate and monitor the groups, listening as the students describe the shapes. </w:t>
      </w:r>
    </w:p>
    <w:p w:rsidR="0002530B" w:rsidRDefault="00025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Extend: Students will find and cut out pictures</w:t>
      </w:r>
      <w:r w:rsidR="00DC3973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973">
        <w:rPr>
          <w:rFonts w:ascii="Times New Roman" w:hAnsi="Times New Roman" w:cs="Times New Roman"/>
          <w:sz w:val="24"/>
          <w:szCs w:val="24"/>
        </w:rPr>
        <w:t>triangles, hexagons, quadrilaterals, and pentagons from</w:t>
      </w:r>
      <w:r>
        <w:rPr>
          <w:rFonts w:ascii="Times New Roman" w:hAnsi="Times New Roman" w:cs="Times New Roman"/>
          <w:sz w:val="24"/>
          <w:szCs w:val="24"/>
        </w:rPr>
        <w:t xml:space="preserve"> magazines, or they may draw their own. </w:t>
      </w:r>
    </w:p>
    <w:p w:rsidR="0002530B" w:rsidRDefault="000253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Formative Assessments</w:t>
      </w:r>
    </w:p>
    <w:p w:rsidR="003D6AC3" w:rsidRDefault="00025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teacher will monitor &amp; provide help as needed while the students make each shape on their geoboards. Students may also help their neighbor as needed.</w:t>
      </w:r>
    </w:p>
    <w:p w:rsidR="0002530B" w:rsidRDefault="00025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assess each other and check their teams’ task sheets as they </w:t>
      </w:r>
      <w:r w:rsidR="00DC3973">
        <w:rPr>
          <w:rFonts w:ascii="Times New Roman" w:hAnsi="Times New Roman" w:cs="Times New Roman"/>
          <w:sz w:val="24"/>
          <w:szCs w:val="24"/>
        </w:rPr>
        <w:t>work on the sorting activity. The teacher will circulate and monitor the teams as they work, listening to their descriptions and providing guidance as needed.</w:t>
      </w:r>
    </w:p>
    <w:p w:rsidR="00DE1A78" w:rsidRDefault="00DE1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Teams will turn in their task sheets for further evaluation.</w:t>
      </w:r>
    </w:p>
    <w:p w:rsidR="00DC3973" w:rsidRDefault="00DC3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:rsidR="00DC3973" w:rsidRDefault="00DC397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Georgia Department of Education.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(2012). Mathematics, grade 2, unit 5: Understanding plane </w:t>
      </w:r>
      <w:r>
        <w:rPr>
          <w:rFonts w:ascii="Times New Roman" w:hAnsi="Times New Roman" w:cs="Times New Roman"/>
          <w:sz w:val="24"/>
          <w:szCs w:val="24"/>
        </w:rPr>
        <w:tab/>
        <w:t>and solid figures.</w:t>
      </w:r>
    </w:p>
    <w:p w:rsidR="00DC3973" w:rsidRDefault="00DC3973">
      <w:pPr>
        <w:rPr>
          <w:rFonts w:ascii="Times New Roman" w:hAnsi="Times New Roman" w:cs="Times New Roman"/>
          <w:sz w:val="24"/>
          <w:szCs w:val="24"/>
        </w:rPr>
      </w:pPr>
    </w:p>
    <w:p w:rsidR="005200D3" w:rsidRPr="005200D3" w:rsidRDefault="005200D3">
      <w:pPr>
        <w:rPr>
          <w:rFonts w:ascii="Times New Roman" w:hAnsi="Times New Roman" w:cs="Times New Roman"/>
          <w:sz w:val="24"/>
          <w:szCs w:val="24"/>
        </w:rPr>
      </w:pPr>
    </w:p>
    <w:p w:rsidR="005200D3" w:rsidRPr="005200D3" w:rsidRDefault="005200D3">
      <w:pPr>
        <w:rPr>
          <w:rFonts w:ascii="Times New Roman" w:hAnsi="Times New Roman" w:cs="Times New Roman"/>
          <w:sz w:val="24"/>
          <w:szCs w:val="24"/>
        </w:rPr>
      </w:pPr>
    </w:p>
    <w:p w:rsidR="00290AB6" w:rsidRPr="00290AB6" w:rsidRDefault="00290AB6">
      <w:pPr>
        <w:rPr>
          <w:rFonts w:ascii="Times New Roman" w:hAnsi="Times New Roman" w:cs="Times New Roman"/>
          <w:b/>
          <w:sz w:val="24"/>
          <w:szCs w:val="24"/>
        </w:rPr>
      </w:pPr>
    </w:p>
    <w:p w:rsidR="00290AB6" w:rsidRDefault="00290AB6">
      <w:pPr>
        <w:rPr>
          <w:rFonts w:ascii="Times New Roman" w:hAnsi="Times New Roman" w:cs="Times New Roman"/>
          <w:sz w:val="24"/>
          <w:szCs w:val="24"/>
        </w:rPr>
      </w:pPr>
    </w:p>
    <w:p w:rsidR="00290AB6" w:rsidRDefault="00290AB6">
      <w:pPr>
        <w:rPr>
          <w:rFonts w:ascii="Times New Roman" w:hAnsi="Times New Roman" w:cs="Times New Roman"/>
          <w:sz w:val="24"/>
          <w:szCs w:val="24"/>
        </w:rPr>
      </w:pPr>
    </w:p>
    <w:p w:rsidR="00290AB6" w:rsidRDefault="00290AB6">
      <w:pPr>
        <w:rPr>
          <w:rFonts w:ascii="Times New Roman" w:hAnsi="Times New Roman" w:cs="Times New Roman"/>
          <w:sz w:val="24"/>
          <w:szCs w:val="24"/>
        </w:rPr>
      </w:pPr>
    </w:p>
    <w:p w:rsidR="00B74F46" w:rsidRDefault="00B74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AB6" w:rsidRPr="00B74F46" w:rsidRDefault="00290AB6">
      <w:pPr>
        <w:rPr>
          <w:rFonts w:ascii="Times New Roman" w:hAnsi="Times New Roman" w:cs="Times New Roman"/>
          <w:sz w:val="24"/>
          <w:szCs w:val="24"/>
        </w:rPr>
      </w:pPr>
    </w:p>
    <w:sectPr w:rsidR="00290AB6" w:rsidRPr="00B74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46"/>
    <w:rsid w:val="0000622C"/>
    <w:rsid w:val="0002530B"/>
    <w:rsid w:val="00091C32"/>
    <w:rsid w:val="00290AB6"/>
    <w:rsid w:val="00357518"/>
    <w:rsid w:val="003D6AC3"/>
    <w:rsid w:val="005200D3"/>
    <w:rsid w:val="00563AEF"/>
    <w:rsid w:val="00711BDE"/>
    <w:rsid w:val="00974376"/>
    <w:rsid w:val="00B02A3D"/>
    <w:rsid w:val="00B74F46"/>
    <w:rsid w:val="00C05112"/>
    <w:rsid w:val="00D1143B"/>
    <w:rsid w:val="00DC3973"/>
    <w:rsid w:val="00DE1A78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</dc:creator>
  <cp:lastModifiedBy>kather</cp:lastModifiedBy>
  <cp:revision>2</cp:revision>
  <dcterms:created xsi:type="dcterms:W3CDTF">2013-04-30T23:33:00Z</dcterms:created>
  <dcterms:modified xsi:type="dcterms:W3CDTF">2013-04-30T23:33:00Z</dcterms:modified>
</cp:coreProperties>
</file>